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8EB53" w14:textId="1F40E0AB" w:rsidR="00D64EFB" w:rsidRPr="00874E2E" w:rsidRDefault="005C640D" w:rsidP="00D64EFB">
      <w:pPr>
        <w:pStyle w:val="H1"/>
        <w:rPr>
          <w:rFonts w:ascii="Calibri" w:hAnsi="Calibri" w:cs="Calibri"/>
        </w:rPr>
      </w:pPr>
      <w:bookmarkStart w:id="0" w:name="_Toc75350471"/>
      <w:bookmarkStart w:id="1" w:name="_Toc159316297"/>
      <w:r>
        <w:rPr>
          <w:rFonts w:ascii="Calibri" w:hAnsi="Calibri" w:cs="Calibri"/>
        </w:rPr>
        <w:t xml:space="preserve">59 </w:t>
      </w:r>
      <w:r w:rsidR="00D64EFB" w:rsidRPr="00874E2E">
        <w:rPr>
          <w:rFonts w:ascii="Calibri" w:hAnsi="Calibri" w:cs="Calibri"/>
        </w:rPr>
        <w:t xml:space="preserve">Gun and Superhero Play Policy </w:t>
      </w:r>
      <w:bookmarkEnd w:id="0"/>
      <w:bookmarkEnd w:id="1"/>
    </w:p>
    <w:p w14:paraId="40CE9BFE" w14:textId="16F7C06A" w:rsidR="00D64EFB" w:rsidRPr="005C640D" w:rsidRDefault="00D64EFB" w:rsidP="005C640D">
      <w:pPr>
        <w:pStyle w:val="deleteasappropriate"/>
        <w:jc w:val="both"/>
        <w:rPr>
          <w:rFonts w:ascii="Calibri" w:hAnsi="Calibri" w:cs="Calibri"/>
          <w:b/>
        </w:rPr>
      </w:pPr>
      <w:r w:rsidRPr="00874E2E">
        <w:rPr>
          <w:rFonts w:ascii="Calibri" w:hAnsi="Calibri" w:cs="Calibri"/>
          <w:b/>
        </w:rPr>
        <w:t xml:space="preserve"> </w:t>
      </w:r>
    </w:p>
    <w:p w14:paraId="51433EF5" w14:textId="7DDA4A7F" w:rsidR="00D64EFB" w:rsidRPr="00874E2E" w:rsidRDefault="00D64EFB" w:rsidP="00D64EFB">
      <w:pPr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 xml:space="preserve">We support all children’s interests to further develop their play, learning and development, including the use of gun and superhero play, in line with the EYFS requirements and our Quality </w:t>
      </w:r>
      <w:r w:rsidR="005C640D">
        <w:rPr>
          <w:rFonts w:ascii="Calibri" w:hAnsi="Calibri" w:cs="Calibri"/>
        </w:rPr>
        <w:t>P</w:t>
      </w:r>
      <w:r w:rsidRPr="00874E2E">
        <w:rPr>
          <w:rFonts w:ascii="Calibri" w:hAnsi="Calibri" w:cs="Calibri"/>
        </w:rPr>
        <w:t xml:space="preserve">rovision </w:t>
      </w:r>
      <w:r w:rsidR="005C640D">
        <w:rPr>
          <w:rFonts w:ascii="Calibri" w:hAnsi="Calibri" w:cs="Calibri"/>
        </w:rPr>
        <w:t>P</w:t>
      </w:r>
      <w:r w:rsidRPr="00874E2E">
        <w:rPr>
          <w:rFonts w:ascii="Calibri" w:hAnsi="Calibri" w:cs="Calibri"/>
        </w:rPr>
        <w:t xml:space="preserve">olicy, Early </w:t>
      </w:r>
      <w:r w:rsidR="005C640D">
        <w:rPr>
          <w:rFonts w:ascii="Calibri" w:hAnsi="Calibri" w:cs="Calibri"/>
        </w:rPr>
        <w:t>l</w:t>
      </w:r>
      <w:r w:rsidRPr="00874E2E">
        <w:rPr>
          <w:rFonts w:ascii="Calibri" w:hAnsi="Calibri" w:cs="Calibri"/>
        </w:rPr>
        <w:t xml:space="preserve">earning opportunities statement and Promoting </w:t>
      </w:r>
      <w:r w:rsidR="005C640D">
        <w:rPr>
          <w:rFonts w:ascii="Calibri" w:hAnsi="Calibri" w:cs="Calibri"/>
        </w:rPr>
        <w:t>P</w:t>
      </w:r>
      <w:r w:rsidRPr="00874E2E">
        <w:rPr>
          <w:rFonts w:ascii="Calibri" w:hAnsi="Calibri" w:cs="Calibri"/>
        </w:rPr>
        <w:t xml:space="preserve">ositive </w:t>
      </w:r>
      <w:r w:rsidR="005C640D">
        <w:rPr>
          <w:rFonts w:ascii="Calibri" w:hAnsi="Calibri" w:cs="Calibri"/>
        </w:rPr>
        <w:t>B</w:t>
      </w:r>
      <w:r w:rsidRPr="00874E2E">
        <w:rPr>
          <w:rFonts w:ascii="Calibri" w:hAnsi="Calibri" w:cs="Calibri"/>
        </w:rPr>
        <w:t xml:space="preserve">ehaviour </w:t>
      </w:r>
      <w:r w:rsidR="005C640D">
        <w:rPr>
          <w:rFonts w:ascii="Calibri" w:hAnsi="Calibri" w:cs="Calibri"/>
        </w:rPr>
        <w:t>P</w:t>
      </w:r>
      <w:r w:rsidRPr="00874E2E">
        <w:rPr>
          <w:rFonts w:ascii="Calibri" w:hAnsi="Calibri" w:cs="Calibri"/>
        </w:rPr>
        <w:t xml:space="preserve">olicy.  Children will often take part in gun and superhero to make sense of the world around them. They may develop this interest from: </w:t>
      </w:r>
    </w:p>
    <w:p w14:paraId="1BD3151F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 xml:space="preserve">Watching their favourite movie or TV characters involved in physical battles with weapons </w:t>
      </w:r>
    </w:p>
    <w:p w14:paraId="0BDE111E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Witnessing an older sibling or parent playing an online game with weapons</w:t>
      </w:r>
    </w:p>
    <w:p w14:paraId="614370FB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The child’s parent working with guns as part of their professional job role</w:t>
      </w:r>
    </w:p>
    <w:p w14:paraId="73523927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First-hand experience of witnessing or involvement in traumatic experiences.</w:t>
      </w:r>
    </w:p>
    <w:p w14:paraId="3467838E" w14:textId="77777777" w:rsidR="00D64EFB" w:rsidRPr="00874E2E" w:rsidRDefault="00D64EFB" w:rsidP="00D64EFB">
      <w:pPr>
        <w:pStyle w:val="ListParagraph"/>
        <w:contextualSpacing/>
        <w:jc w:val="both"/>
        <w:rPr>
          <w:rFonts w:ascii="Calibri" w:hAnsi="Calibri" w:cs="Calibri"/>
        </w:rPr>
      </w:pPr>
    </w:p>
    <w:p w14:paraId="022EB821" w14:textId="77777777" w:rsidR="00D64EFB" w:rsidRPr="00874E2E" w:rsidRDefault="00D64EFB" w:rsidP="00D64EFB">
      <w:pPr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The benefits of supporting gun and superhero play are:</w:t>
      </w:r>
    </w:p>
    <w:p w14:paraId="555A7FC9" w14:textId="77777777" w:rsidR="00D64EFB" w:rsidRPr="00874E2E" w:rsidRDefault="00D64EFB" w:rsidP="00D64EFB">
      <w:pPr>
        <w:pStyle w:val="ListParagraph"/>
        <w:numPr>
          <w:ilvl w:val="0"/>
          <w:numId w:val="49"/>
        </w:numPr>
        <w:spacing w:after="160"/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Supporting children to follow their interests</w:t>
      </w:r>
    </w:p>
    <w:p w14:paraId="0BE52BE6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Developing imagination</w:t>
      </w:r>
    </w:p>
    <w:p w14:paraId="71D1D3EB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Resolving conflicts</w:t>
      </w:r>
    </w:p>
    <w:p w14:paraId="19BBD582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Building self-esteem</w:t>
      </w:r>
    </w:p>
    <w:p w14:paraId="55FAAEDF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Language development</w:t>
      </w:r>
    </w:p>
    <w:p w14:paraId="0D138844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Supporting emotional development by making sense of their experiences</w:t>
      </w:r>
    </w:p>
    <w:p w14:paraId="415F57B8" w14:textId="77777777" w:rsidR="00D64EFB" w:rsidRPr="00874E2E" w:rsidRDefault="00D64EFB" w:rsidP="00D64EFB">
      <w:pPr>
        <w:pStyle w:val="ListParagraph"/>
        <w:numPr>
          <w:ilvl w:val="0"/>
          <w:numId w:val="48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Developing physical skills.</w:t>
      </w:r>
    </w:p>
    <w:p w14:paraId="01B4FE79" w14:textId="77777777" w:rsidR="00D64EFB" w:rsidRPr="00874E2E" w:rsidRDefault="00D64EFB" w:rsidP="00D64EFB">
      <w:pPr>
        <w:pStyle w:val="ListParagraph"/>
        <w:contextualSpacing/>
        <w:jc w:val="both"/>
        <w:rPr>
          <w:rFonts w:ascii="Calibri" w:hAnsi="Calibri" w:cs="Calibri"/>
        </w:rPr>
      </w:pPr>
    </w:p>
    <w:p w14:paraId="17930628" w14:textId="77777777" w:rsidR="00D64EFB" w:rsidRPr="00874E2E" w:rsidRDefault="00D64EFB" w:rsidP="00D64EFB">
      <w:pPr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 xml:space="preserve">We believe all children should be free to follow their play in a safe environment with adults who can positively support their play. We implement the following procedures to ensure that this type of play is appropriately supported:  </w:t>
      </w:r>
    </w:p>
    <w:p w14:paraId="7E5FE7B9" w14:textId="77777777" w:rsidR="00D64EFB" w:rsidRPr="00874E2E" w:rsidRDefault="00D64EFB" w:rsidP="00D64EFB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Ensure staff give the same positive praise for children engaged in gun and superhero play as they do for children engaged in other activities</w:t>
      </w:r>
    </w:p>
    <w:p w14:paraId="4049A815" w14:textId="77777777" w:rsidR="00D64EFB" w:rsidRPr="00874E2E" w:rsidRDefault="00D64EFB" w:rsidP="00D64EFB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Engage with children and agree rules for gun and superhero play so everybody can play safely</w:t>
      </w:r>
    </w:p>
    <w:p w14:paraId="64C1FB7A" w14:textId="77777777" w:rsidR="00D64EFB" w:rsidRPr="00874E2E" w:rsidRDefault="00D64EFB" w:rsidP="00D64EFB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Allocate an agreed zone for this type of play so children who do not want to get involved can play undisturbed</w:t>
      </w:r>
    </w:p>
    <w:p w14:paraId="00D96CF6" w14:textId="77777777" w:rsidR="00D64EFB" w:rsidRPr="00874E2E" w:rsidRDefault="00D64EFB" w:rsidP="00D64EFB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Use superhero play to tell stories</w:t>
      </w:r>
    </w:p>
    <w:p w14:paraId="3035D396" w14:textId="77777777" w:rsidR="00D64EFB" w:rsidRPr="00874E2E" w:rsidRDefault="00D64EFB" w:rsidP="00D64EFB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Look at real life heroes who help the children. Talk about what makes somebody a hero. Create our own display of heroes in the children’s lives</w:t>
      </w:r>
    </w:p>
    <w:p w14:paraId="1C030081" w14:textId="77777777" w:rsidR="00D64EFB" w:rsidRPr="00874E2E" w:rsidRDefault="00D64EFB" w:rsidP="00D64EFB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Include action figures and capes (squares of material) in our continuous provision. Ask parents for donations of unwanted superhero costumes</w:t>
      </w:r>
    </w:p>
    <w:p w14:paraId="3A372021" w14:textId="77777777" w:rsidR="00D64EFB" w:rsidRPr="00874E2E" w:rsidRDefault="00D64EFB" w:rsidP="00D64EFB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Talk about conflict resolution (age and stage appropriate) and different solutions for solving conflicts</w:t>
      </w:r>
    </w:p>
    <w:p w14:paraId="02608DEA" w14:textId="2A5353E8" w:rsidR="00D64EFB" w:rsidRDefault="00D64EFB" w:rsidP="00FE5721">
      <w:pPr>
        <w:pStyle w:val="ListParagraph"/>
        <w:numPr>
          <w:ilvl w:val="0"/>
          <w:numId w:val="49"/>
        </w:numPr>
        <w:contextualSpacing/>
        <w:jc w:val="both"/>
        <w:rPr>
          <w:rFonts w:ascii="Calibri" w:hAnsi="Calibri" w:cs="Calibri"/>
        </w:rPr>
      </w:pPr>
      <w:r w:rsidRPr="00874E2E">
        <w:rPr>
          <w:rFonts w:ascii="Calibri" w:hAnsi="Calibri" w:cs="Calibri"/>
        </w:rPr>
        <w:t>Be sensitive to the needs of children and families who may have experienced trauma, seeking the support of external professionals if required.</w:t>
      </w:r>
    </w:p>
    <w:p w14:paraId="36716B5F" w14:textId="77777777" w:rsidR="00FE5721" w:rsidRPr="00FE5721" w:rsidRDefault="00FE5721" w:rsidP="00FE5721">
      <w:pPr>
        <w:pStyle w:val="ListParagraph"/>
        <w:contextualSpacing/>
        <w:jc w:val="both"/>
        <w:rPr>
          <w:rFonts w:ascii="Calibri" w:hAnsi="Calibri" w:cs="Calibri"/>
        </w:rPr>
      </w:pPr>
    </w:p>
    <w:tbl>
      <w:tblPr>
        <w:tblW w:w="9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3408"/>
        <w:gridCol w:w="2754"/>
      </w:tblGrid>
      <w:tr w:rsidR="00D64EFB" w:rsidRPr="00874E2E" w14:paraId="64B10E80" w14:textId="77777777" w:rsidTr="000C7710">
        <w:trPr>
          <w:jc w:val="center"/>
        </w:trPr>
        <w:tc>
          <w:tcPr>
            <w:tcW w:w="2943" w:type="dxa"/>
            <w:tcBorders>
              <w:top w:val="single" w:sz="4" w:space="0" w:color="000000"/>
            </w:tcBorders>
            <w:vAlign w:val="center"/>
          </w:tcPr>
          <w:p w14:paraId="429D65E4" w14:textId="77777777" w:rsidR="00D64EFB" w:rsidRPr="00874E2E" w:rsidRDefault="00D64EFB" w:rsidP="000C771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74E2E">
              <w:rPr>
                <w:rFonts w:ascii="Calibri" w:eastAsia="Arial" w:hAnsi="Calibri" w:cs="Calibri"/>
                <w:b/>
                <w:sz w:val="20"/>
                <w:szCs w:val="20"/>
              </w:rPr>
              <w:t>This policy was adopted on</w:t>
            </w:r>
          </w:p>
        </w:tc>
        <w:tc>
          <w:tcPr>
            <w:tcW w:w="3408" w:type="dxa"/>
            <w:tcBorders>
              <w:top w:val="single" w:sz="4" w:space="0" w:color="000000"/>
            </w:tcBorders>
            <w:vAlign w:val="center"/>
          </w:tcPr>
          <w:p w14:paraId="2B5AC52E" w14:textId="77777777" w:rsidR="00D64EFB" w:rsidRPr="00874E2E" w:rsidRDefault="00D64EFB" w:rsidP="000C771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74E2E">
              <w:rPr>
                <w:rFonts w:ascii="Calibri" w:eastAsia="Arial" w:hAnsi="Calibri" w:cs="Calibri"/>
                <w:b/>
                <w:sz w:val="20"/>
                <w:szCs w:val="20"/>
              </w:rPr>
              <w:t>Signed on behalf of the nursery</w:t>
            </w:r>
          </w:p>
        </w:tc>
        <w:tc>
          <w:tcPr>
            <w:tcW w:w="2754" w:type="dxa"/>
            <w:tcBorders>
              <w:top w:val="single" w:sz="4" w:space="0" w:color="000000"/>
            </w:tcBorders>
            <w:vAlign w:val="center"/>
          </w:tcPr>
          <w:p w14:paraId="544B3806" w14:textId="77777777" w:rsidR="00D64EFB" w:rsidRPr="00874E2E" w:rsidRDefault="00D64EFB" w:rsidP="000C771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74E2E">
              <w:rPr>
                <w:rFonts w:ascii="Calibri" w:eastAsia="Arial" w:hAnsi="Calibri" w:cs="Calibri"/>
                <w:b/>
                <w:sz w:val="20"/>
                <w:szCs w:val="20"/>
              </w:rPr>
              <w:t>Date for review</w:t>
            </w:r>
          </w:p>
        </w:tc>
      </w:tr>
      <w:tr w:rsidR="00D64EFB" w:rsidRPr="00874E2E" w14:paraId="46EDD5BC" w14:textId="77777777" w:rsidTr="000C7710">
        <w:trPr>
          <w:jc w:val="center"/>
        </w:trPr>
        <w:tc>
          <w:tcPr>
            <w:tcW w:w="2943" w:type="dxa"/>
            <w:vAlign w:val="center"/>
          </w:tcPr>
          <w:p w14:paraId="778639E9" w14:textId="5BE2D6FA" w:rsidR="00D64EFB" w:rsidRPr="00CC0D1F" w:rsidRDefault="005C640D" w:rsidP="000C7710">
            <w:pPr>
              <w:jc w:val="both"/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 w:rsidRPr="00CC0D1F">
              <w:rPr>
                <w:rFonts w:ascii="Calibri" w:eastAsia="Arial" w:hAnsi="Calibri" w:cs="Calibri"/>
                <w:iCs/>
                <w:sz w:val="20"/>
                <w:szCs w:val="20"/>
              </w:rPr>
              <w:t>July 2024</w:t>
            </w:r>
          </w:p>
        </w:tc>
        <w:tc>
          <w:tcPr>
            <w:tcW w:w="3408" w:type="dxa"/>
          </w:tcPr>
          <w:p w14:paraId="736891AF" w14:textId="33BA17F9" w:rsidR="00D64EFB" w:rsidRPr="00CC0D1F" w:rsidRDefault="005C640D" w:rsidP="000C7710">
            <w:pPr>
              <w:jc w:val="both"/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 w:rsidRPr="00CC0D1F">
              <w:rPr>
                <w:rFonts w:ascii="Calibri" w:eastAsia="Calibri" w:hAnsi="Calibri" w:cs="Calibri"/>
                <w:iCs/>
                <w:sz w:val="22"/>
                <w:szCs w:val="22"/>
              </w:rPr>
              <w:t>Lydia Holford</w:t>
            </w:r>
          </w:p>
        </w:tc>
        <w:tc>
          <w:tcPr>
            <w:tcW w:w="2754" w:type="dxa"/>
          </w:tcPr>
          <w:p w14:paraId="0DA9D21A" w14:textId="5B6C214F" w:rsidR="00D64EFB" w:rsidRPr="00CC0D1F" w:rsidRDefault="005C640D" w:rsidP="000C7710">
            <w:pPr>
              <w:jc w:val="both"/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 w:rsidRPr="00CC0D1F">
              <w:rPr>
                <w:rFonts w:ascii="Calibri" w:eastAsia="Arial" w:hAnsi="Calibri" w:cs="Calibri"/>
                <w:iCs/>
                <w:sz w:val="20"/>
                <w:szCs w:val="20"/>
              </w:rPr>
              <w:t>July 2025</w:t>
            </w:r>
          </w:p>
        </w:tc>
      </w:tr>
      <w:tr w:rsidR="00CC0D1F" w:rsidRPr="00874E2E" w14:paraId="66779D44" w14:textId="77777777" w:rsidTr="000C7710">
        <w:trPr>
          <w:jc w:val="center"/>
        </w:trPr>
        <w:tc>
          <w:tcPr>
            <w:tcW w:w="2943" w:type="dxa"/>
            <w:vAlign w:val="center"/>
          </w:tcPr>
          <w:p w14:paraId="18BEB76A" w14:textId="407011B7" w:rsidR="00CC0D1F" w:rsidRPr="00CC0D1F" w:rsidRDefault="00CC0D1F" w:rsidP="000C7710">
            <w:pPr>
              <w:jc w:val="both"/>
              <w:rPr>
                <w:rFonts w:ascii="Calibri" w:eastAsia="Arial" w:hAnsi="Calibri" w:cs="Calibri"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iCs/>
                <w:sz w:val="20"/>
                <w:szCs w:val="20"/>
              </w:rPr>
              <w:t>Reviewed July 2025</w:t>
            </w:r>
          </w:p>
        </w:tc>
        <w:tc>
          <w:tcPr>
            <w:tcW w:w="3408" w:type="dxa"/>
          </w:tcPr>
          <w:p w14:paraId="678F14BA" w14:textId="34B6ED3B" w:rsidR="00CC0D1F" w:rsidRPr="00CC0D1F" w:rsidRDefault="00CC0D1F" w:rsidP="000C7710">
            <w:pPr>
              <w:jc w:val="both"/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sz w:val="22"/>
                <w:szCs w:val="22"/>
              </w:rPr>
              <w:t>Courtney Miles</w:t>
            </w:r>
          </w:p>
        </w:tc>
        <w:tc>
          <w:tcPr>
            <w:tcW w:w="2754" w:type="dxa"/>
          </w:tcPr>
          <w:p w14:paraId="771B1EC0" w14:textId="1CB608AE" w:rsidR="00CC0D1F" w:rsidRPr="00CC0D1F" w:rsidRDefault="00CC0D1F" w:rsidP="000C7710">
            <w:pPr>
              <w:jc w:val="both"/>
              <w:rPr>
                <w:rFonts w:ascii="Calibri" w:eastAsia="Arial" w:hAnsi="Calibri" w:cs="Calibri"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iCs/>
                <w:sz w:val="20"/>
                <w:szCs w:val="20"/>
              </w:rPr>
              <w:t>July 2026</w:t>
            </w:r>
          </w:p>
        </w:tc>
      </w:tr>
      <w:tr w:rsidR="00CC0D1F" w:rsidRPr="00874E2E" w14:paraId="4198A69A" w14:textId="77777777" w:rsidTr="000C7710">
        <w:trPr>
          <w:jc w:val="center"/>
        </w:trPr>
        <w:tc>
          <w:tcPr>
            <w:tcW w:w="2943" w:type="dxa"/>
            <w:vAlign w:val="center"/>
          </w:tcPr>
          <w:p w14:paraId="56D80F8F" w14:textId="2B924317" w:rsidR="00CC0D1F" w:rsidRPr="00CC0D1F" w:rsidRDefault="00CC0D1F" w:rsidP="000C7710">
            <w:pPr>
              <w:jc w:val="both"/>
              <w:rPr>
                <w:rFonts w:ascii="Calibri" w:eastAsia="Arial" w:hAnsi="Calibri" w:cs="Calibri"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iCs/>
                <w:sz w:val="20"/>
                <w:szCs w:val="20"/>
              </w:rPr>
              <w:t>Reviewed July 2026</w:t>
            </w:r>
          </w:p>
        </w:tc>
        <w:tc>
          <w:tcPr>
            <w:tcW w:w="3408" w:type="dxa"/>
          </w:tcPr>
          <w:p w14:paraId="39D9BB63" w14:textId="636FDA02" w:rsidR="00CC0D1F" w:rsidRPr="00CC0D1F" w:rsidRDefault="00CC0D1F" w:rsidP="000C7710">
            <w:pPr>
              <w:jc w:val="both"/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sz w:val="22"/>
                <w:szCs w:val="22"/>
              </w:rPr>
              <w:t>Leah Whiffen</w:t>
            </w:r>
          </w:p>
        </w:tc>
        <w:tc>
          <w:tcPr>
            <w:tcW w:w="2754" w:type="dxa"/>
          </w:tcPr>
          <w:p w14:paraId="70F6A804" w14:textId="69F13BB1" w:rsidR="00CC0D1F" w:rsidRPr="00CC0D1F" w:rsidRDefault="00CC0D1F" w:rsidP="000C7710">
            <w:pPr>
              <w:jc w:val="both"/>
              <w:rPr>
                <w:rFonts w:ascii="Calibri" w:eastAsia="Arial" w:hAnsi="Calibri" w:cs="Calibri"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iCs/>
                <w:sz w:val="20"/>
                <w:szCs w:val="20"/>
              </w:rPr>
              <w:t>July 2027</w:t>
            </w:r>
          </w:p>
        </w:tc>
      </w:tr>
    </w:tbl>
    <w:p w14:paraId="7F63694A" w14:textId="77777777" w:rsidR="002E2EA5" w:rsidRPr="00C128FC" w:rsidRDefault="002E2EA5" w:rsidP="00FE5721"/>
    <w:sectPr w:rsidR="002E2EA5" w:rsidRPr="00C128FC" w:rsidSect="00FE6EA7">
      <w:headerReference w:type="default" r:id="rId10"/>
      <w:footerReference w:type="default" r:id="rId11"/>
      <w:pgSz w:w="11906" w:h="16838"/>
      <w:pgMar w:top="1276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E173" w14:textId="77777777" w:rsidR="0058399D" w:rsidRDefault="0058399D" w:rsidP="007A3117">
      <w:r>
        <w:separator/>
      </w:r>
    </w:p>
  </w:endnote>
  <w:endnote w:type="continuationSeparator" w:id="0">
    <w:p w14:paraId="21B75C67" w14:textId="77777777" w:rsidR="0058399D" w:rsidRDefault="0058399D" w:rsidP="007A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1510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24FDF15D" w14:textId="42CD22F3" w:rsidR="007A3117" w:rsidRPr="007A3117" w:rsidRDefault="007A3117">
        <w:pPr>
          <w:pStyle w:val="Footer"/>
          <w:jc w:val="right"/>
          <w:rPr>
            <w:rFonts w:asciiTheme="minorHAnsi" w:hAnsiTheme="minorHAnsi" w:cstheme="minorHAnsi"/>
          </w:rPr>
        </w:pPr>
        <w:r w:rsidRPr="007A3117">
          <w:rPr>
            <w:rFonts w:asciiTheme="minorHAnsi" w:hAnsiTheme="minorHAnsi" w:cstheme="minorHAnsi"/>
          </w:rPr>
          <w:fldChar w:fldCharType="begin"/>
        </w:r>
        <w:r w:rsidRPr="007A3117">
          <w:rPr>
            <w:rFonts w:asciiTheme="minorHAnsi" w:hAnsiTheme="minorHAnsi" w:cstheme="minorHAnsi"/>
          </w:rPr>
          <w:instrText xml:space="preserve"> PAGE   \* MERGEFORMAT </w:instrText>
        </w:r>
        <w:r w:rsidRPr="007A3117">
          <w:rPr>
            <w:rFonts w:asciiTheme="minorHAnsi" w:hAnsiTheme="minorHAnsi" w:cstheme="minorHAnsi"/>
          </w:rPr>
          <w:fldChar w:fldCharType="separate"/>
        </w:r>
        <w:r w:rsidRPr="007A3117">
          <w:rPr>
            <w:rFonts w:asciiTheme="minorHAnsi" w:hAnsiTheme="minorHAnsi" w:cstheme="minorHAnsi"/>
            <w:noProof/>
          </w:rPr>
          <w:t>2</w:t>
        </w:r>
        <w:r w:rsidRPr="007A3117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5EDEB394" w14:textId="1D582A0E" w:rsidR="007A3117" w:rsidRDefault="007A31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2C775" w14:textId="77777777" w:rsidR="0058399D" w:rsidRDefault="0058399D" w:rsidP="007A3117">
      <w:r>
        <w:separator/>
      </w:r>
    </w:p>
  </w:footnote>
  <w:footnote w:type="continuationSeparator" w:id="0">
    <w:p w14:paraId="4ED455DF" w14:textId="77777777" w:rsidR="0058399D" w:rsidRDefault="0058399D" w:rsidP="007A3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D88C" w14:textId="55A467DA" w:rsidR="005C640D" w:rsidRDefault="005C640D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119F2A29" wp14:editId="084E4C97">
          <wp:simplePos x="0" y="0"/>
          <wp:positionH relativeFrom="margin">
            <wp:align>center</wp:align>
          </wp:positionH>
          <wp:positionV relativeFrom="paragraph">
            <wp:posOffset>-462915</wp:posOffset>
          </wp:positionV>
          <wp:extent cx="1638935" cy="768350"/>
          <wp:effectExtent l="0" t="0" r="0" b="0"/>
          <wp:wrapTight wrapText="bothSides">
            <wp:wrapPolygon edited="0">
              <wp:start x="0" y="0"/>
              <wp:lineTo x="0" y="20886"/>
              <wp:lineTo x="21341" y="20886"/>
              <wp:lineTo x="21341" y="0"/>
              <wp:lineTo x="0" y="0"/>
            </wp:wrapPolygon>
          </wp:wrapTight>
          <wp:docPr id="675579279" name="Picture 2" descr="A colorful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579279" name="Picture 2" descr="A colorful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381313" w14:textId="77777777" w:rsidR="005C640D" w:rsidRDefault="005C64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34FA"/>
    <w:multiLevelType w:val="hybridMultilevel"/>
    <w:tmpl w:val="3DB25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1B5B"/>
    <w:multiLevelType w:val="hybridMultilevel"/>
    <w:tmpl w:val="2F043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32862"/>
    <w:multiLevelType w:val="hybridMultilevel"/>
    <w:tmpl w:val="D9A29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5D63"/>
    <w:multiLevelType w:val="hybridMultilevel"/>
    <w:tmpl w:val="AEDC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42760"/>
    <w:multiLevelType w:val="hybridMultilevel"/>
    <w:tmpl w:val="97262B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F5C6C"/>
    <w:multiLevelType w:val="hybridMultilevel"/>
    <w:tmpl w:val="B4E07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7650A"/>
    <w:multiLevelType w:val="hybridMultilevel"/>
    <w:tmpl w:val="F1D89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1377B"/>
    <w:multiLevelType w:val="hybridMultilevel"/>
    <w:tmpl w:val="43800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24E0A"/>
    <w:multiLevelType w:val="hybridMultilevel"/>
    <w:tmpl w:val="1B0635AE"/>
    <w:lvl w:ilvl="0" w:tplc="C30C32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kern w:val="16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5A4C95"/>
    <w:multiLevelType w:val="hybridMultilevel"/>
    <w:tmpl w:val="484E5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63FDA"/>
    <w:multiLevelType w:val="hybridMultilevel"/>
    <w:tmpl w:val="88744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14BB8"/>
    <w:multiLevelType w:val="hybridMultilevel"/>
    <w:tmpl w:val="3D823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62989"/>
    <w:multiLevelType w:val="hybridMultilevel"/>
    <w:tmpl w:val="F5A8BF52"/>
    <w:lvl w:ilvl="0" w:tplc="28663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31D0D"/>
    <w:multiLevelType w:val="hybridMultilevel"/>
    <w:tmpl w:val="4AC4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83193"/>
    <w:multiLevelType w:val="hybridMultilevel"/>
    <w:tmpl w:val="3E386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564FA"/>
    <w:multiLevelType w:val="multilevel"/>
    <w:tmpl w:val="C26AEB3C"/>
    <w:lvl w:ilvl="0">
      <w:start w:val="1"/>
      <w:numFmt w:val="bullet"/>
      <w:pStyle w:val="Tabletextbullet"/>
      <w:lvlText w:val=""/>
      <w:lvlJc w:val="left"/>
      <w:pPr>
        <w:tabs>
          <w:tab w:val="num" w:pos="571"/>
        </w:tabs>
        <w:ind w:left="571" w:hanging="360"/>
      </w:pPr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̶"/>
      <w:lvlJc w:val="left"/>
      <w:pPr>
        <w:tabs>
          <w:tab w:val="num" w:pos="1107"/>
        </w:tabs>
        <w:ind w:left="1107" w:hanging="283"/>
      </w:pPr>
      <w:rPr>
        <w:rFonts w:ascii="Tahoma" w:hAnsi="Tahoma" w:hint="default"/>
      </w:rPr>
    </w:lvl>
    <w:lvl w:ilvl="2">
      <w:start w:val="1"/>
      <w:numFmt w:val="bullet"/>
      <w:lvlText w:val="o"/>
      <w:lvlJc w:val="left"/>
      <w:pPr>
        <w:tabs>
          <w:tab w:val="num" w:pos="1391"/>
        </w:tabs>
        <w:ind w:left="1391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286"/>
        </w:tabs>
        <w:ind w:left="22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06"/>
        </w:tabs>
        <w:ind w:left="30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26"/>
        </w:tabs>
        <w:ind w:left="37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46"/>
        </w:tabs>
        <w:ind w:left="4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66"/>
        </w:tabs>
        <w:ind w:left="51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86"/>
        </w:tabs>
        <w:ind w:left="5886" w:hanging="360"/>
      </w:pPr>
      <w:rPr>
        <w:rFonts w:ascii="Wingdings" w:hAnsi="Wingdings" w:hint="default"/>
      </w:rPr>
    </w:lvl>
  </w:abstractNum>
  <w:abstractNum w:abstractNumId="17" w15:restartNumberingAfterBreak="0">
    <w:nsid w:val="3A7A12FE"/>
    <w:multiLevelType w:val="hybridMultilevel"/>
    <w:tmpl w:val="7870C34A"/>
    <w:lvl w:ilvl="0" w:tplc="759C7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D2A84"/>
    <w:multiLevelType w:val="hybridMultilevel"/>
    <w:tmpl w:val="732E4878"/>
    <w:lvl w:ilvl="0" w:tplc="9C18D4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D50B1"/>
    <w:multiLevelType w:val="hybridMultilevel"/>
    <w:tmpl w:val="9C364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511B9"/>
    <w:multiLevelType w:val="hybridMultilevel"/>
    <w:tmpl w:val="37122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34D06"/>
    <w:multiLevelType w:val="hybridMultilevel"/>
    <w:tmpl w:val="306E4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575E8"/>
    <w:multiLevelType w:val="singleLevel"/>
    <w:tmpl w:val="1A769464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3" w15:restartNumberingAfterBreak="0">
    <w:nsid w:val="487C07D1"/>
    <w:multiLevelType w:val="hybridMultilevel"/>
    <w:tmpl w:val="D7C08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8020E"/>
    <w:multiLevelType w:val="hybridMultilevel"/>
    <w:tmpl w:val="2166A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97488A"/>
    <w:multiLevelType w:val="hybridMultilevel"/>
    <w:tmpl w:val="50403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C16BB"/>
    <w:multiLevelType w:val="hybridMultilevel"/>
    <w:tmpl w:val="8B942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1EC0"/>
    <w:multiLevelType w:val="hybridMultilevel"/>
    <w:tmpl w:val="DBEC8F8C"/>
    <w:lvl w:ilvl="0" w:tplc="B628D5E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71FFD"/>
    <w:multiLevelType w:val="hybridMultilevel"/>
    <w:tmpl w:val="BB08BA36"/>
    <w:lvl w:ilvl="0" w:tplc="29AC0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739DF"/>
    <w:multiLevelType w:val="hybridMultilevel"/>
    <w:tmpl w:val="D80AB58E"/>
    <w:lvl w:ilvl="0" w:tplc="8586E5DC">
      <w:start w:val="1"/>
      <w:numFmt w:val="bullet"/>
      <w:pStyle w:val="Bulletsspac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3595"/>
    <w:multiLevelType w:val="hybridMultilevel"/>
    <w:tmpl w:val="850EF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0934C6"/>
    <w:multiLevelType w:val="hybridMultilevel"/>
    <w:tmpl w:val="762C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44300D"/>
    <w:multiLevelType w:val="hybridMultilevel"/>
    <w:tmpl w:val="5B52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51356C"/>
    <w:multiLevelType w:val="hybridMultilevel"/>
    <w:tmpl w:val="C334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36D08"/>
    <w:multiLevelType w:val="hybridMultilevel"/>
    <w:tmpl w:val="26FE61FE"/>
    <w:lvl w:ilvl="0" w:tplc="02E678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784A24"/>
    <w:multiLevelType w:val="hybridMultilevel"/>
    <w:tmpl w:val="1AFE0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465B2E"/>
    <w:multiLevelType w:val="hybridMultilevel"/>
    <w:tmpl w:val="8D2C3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617A5"/>
    <w:multiLevelType w:val="hybridMultilevel"/>
    <w:tmpl w:val="5E6A6D3E"/>
    <w:lvl w:ilvl="0" w:tplc="4FDC0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6377D6"/>
    <w:multiLevelType w:val="hybridMultilevel"/>
    <w:tmpl w:val="5284E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B708C"/>
    <w:multiLevelType w:val="hybridMultilevel"/>
    <w:tmpl w:val="16A04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063D9D"/>
    <w:multiLevelType w:val="hybridMultilevel"/>
    <w:tmpl w:val="BC9E8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F63F36"/>
    <w:multiLevelType w:val="hybridMultilevel"/>
    <w:tmpl w:val="DF4854B4"/>
    <w:lvl w:ilvl="0" w:tplc="DA161D12">
      <w:start w:val="1"/>
      <w:numFmt w:val="bullet"/>
      <w:pStyle w:val="Numbered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486B88"/>
    <w:multiLevelType w:val="hybridMultilevel"/>
    <w:tmpl w:val="15002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2B2C16"/>
    <w:multiLevelType w:val="hybridMultilevel"/>
    <w:tmpl w:val="09623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D33186"/>
    <w:multiLevelType w:val="hybridMultilevel"/>
    <w:tmpl w:val="6E1CC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082E25"/>
    <w:multiLevelType w:val="hybridMultilevel"/>
    <w:tmpl w:val="EAFA3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E00B82"/>
    <w:multiLevelType w:val="hybridMultilevel"/>
    <w:tmpl w:val="64522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5A3022"/>
    <w:multiLevelType w:val="hybridMultilevel"/>
    <w:tmpl w:val="965C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452B3"/>
    <w:multiLevelType w:val="hybridMultilevel"/>
    <w:tmpl w:val="AC76A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912379">
    <w:abstractNumId w:val="22"/>
  </w:num>
  <w:num w:numId="2" w16cid:durableId="1320578242">
    <w:abstractNumId w:val="16"/>
  </w:num>
  <w:num w:numId="3" w16cid:durableId="202791712">
    <w:abstractNumId w:val="4"/>
  </w:num>
  <w:num w:numId="4" w16cid:durableId="640160136">
    <w:abstractNumId w:val="13"/>
  </w:num>
  <w:num w:numId="5" w16cid:durableId="1166743788">
    <w:abstractNumId w:val="26"/>
  </w:num>
  <w:num w:numId="6" w16cid:durableId="1452242208">
    <w:abstractNumId w:val="6"/>
  </w:num>
  <w:num w:numId="7" w16cid:durableId="420688556">
    <w:abstractNumId w:val="42"/>
  </w:num>
  <w:num w:numId="8" w16cid:durableId="627320785">
    <w:abstractNumId w:val="41"/>
  </w:num>
  <w:num w:numId="9" w16cid:durableId="1238898450">
    <w:abstractNumId w:val="29"/>
  </w:num>
  <w:num w:numId="10" w16cid:durableId="221134589">
    <w:abstractNumId w:val="12"/>
  </w:num>
  <w:num w:numId="11" w16cid:durableId="1389376659">
    <w:abstractNumId w:val="30"/>
  </w:num>
  <w:num w:numId="12" w16cid:durableId="932711873">
    <w:abstractNumId w:val="36"/>
  </w:num>
  <w:num w:numId="13" w16cid:durableId="1662345822">
    <w:abstractNumId w:val="7"/>
  </w:num>
  <w:num w:numId="14" w16cid:durableId="777601037">
    <w:abstractNumId w:val="10"/>
  </w:num>
  <w:num w:numId="15" w16cid:durableId="1056590992">
    <w:abstractNumId w:val="24"/>
  </w:num>
  <w:num w:numId="16" w16cid:durableId="2076928483">
    <w:abstractNumId w:val="44"/>
  </w:num>
  <w:num w:numId="17" w16cid:durableId="1882861087">
    <w:abstractNumId w:val="27"/>
  </w:num>
  <w:num w:numId="18" w16cid:durableId="294140093">
    <w:abstractNumId w:val="37"/>
  </w:num>
  <w:num w:numId="19" w16cid:durableId="2096129914">
    <w:abstractNumId w:val="18"/>
  </w:num>
  <w:num w:numId="20" w16cid:durableId="2084448938">
    <w:abstractNumId w:val="28"/>
  </w:num>
  <w:num w:numId="21" w16cid:durableId="69156604">
    <w:abstractNumId w:val="8"/>
  </w:num>
  <w:num w:numId="22" w16cid:durableId="2065449340">
    <w:abstractNumId w:val="19"/>
  </w:num>
  <w:num w:numId="23" w16cid:durableId="5593657">
    <w:abstractNumId w:val="1"/>
  </w:num>
  <w:num w:numId="24" w16cid:durableId="2022581490">
    <w:abstractNumId w:val="0"/>
  </w:num>
  <w:num w:numId="25" w16cid:durableId="140999871">
    <w:abstractNumId w:val="47"/>
  </w:num>
  <w:num w:numId="26" w16cid:durableId="249318131">
    <w:abstractNumId w:val="35"/>
  </w:num>
  <w:num w:numId="27" w16cid:durableId="153227455">
    <w:abstractNumId w:val="31"/>
  </w:num>
  <w:num w:numId="28" w16cid:durableId="579951323">
    <w:abstractNumId w:val="40"/>
  </w:num>
  <w:num w:numId="29" w16cid:durableId="1043988774">
    <w:abstractNumId w:val="38"/>
  </w:num>
  <w:num w:numId="30" w16cid:durableId="1130780207">
    <w:abstractNumId w:val="33"/>
  </w:num>
  <w:num w:numId="31" w16cid:durableId="327900479">
    <w:abstractNumId w:val="17"/>
  </w:num>
  <w:num w:numId="32" w16cid:durableId="52511689">
    <w:abstractNumId w:val="34"/>
  </w:num>
  <w:num w:numId="33" w16cid:durableId="794718884">
    <w:abstractNumId w:val="45"/>
  </w:num>
  <w:num w:numId="34" w16cid:durableId="1084763305">
    <w:abstractNumId w:val="43"/>
  </w:num>
  <w:num w:numId="35" w16cid:durableId="165218936">
    <w:abstractNumId w:val="25"/>
  </w:num>
  <w:num w:numId="36" w16cid:durableId="990063137">
    <w:abstractNumId w:val="9"/>
  </w:num>
  <w:num w:numId="37" w16cid:durableId="1953394796">
    <w:abstractNumId w:val="21"/>
  </w:num>
  <w:num w:numId="38" w16cid:durableId="1382288174">
    <w:abstractNumId w:val="23"/>
  </w:num>
  <w:num w:numId="39" w16cid:durableId="613364115">
    <w:abstractNumId w:val="5"/>
  </w:num>
  <w:num w:numId="40" w16cid:durableId="418337051">
    <w:abstractNumId w:val="11"/>
  </w:num>
  <w:num w:numId="41" w16cid:durableId="1046568957">
    <w:abstractNumId w:val="48"/>
  </w:num>
  <w:num w:numId="42" w16cid:durableId="1010565567">
    <w:abstractNumId w:val="2"/>
  </w:num>
  <w:num w:numId="43" w16cid:durableId="662465897">
    <w:abstractNumId w:val="15"/>
  </w:num>
  <w:num w:numId="44" w16cid:durableId="716319359">
    <w:abstractNumId w:val="3"/>
  </w:num>
  <w:num w:numId="45" w16cid:durableId="278882620">
    <w:abstractNumId w:val="32"/>
  </w:num>
  <w:num w:numId="46" w16cid:durableId="1672950352">
    <w:abstractNumId w:val="39"/>
  </w:num>
  <w:num w:numId="47" w16cid:durableId="1662343099">
    <w:abstractNumId w:val="46"/>
  </w:num>
  <w:num w:numId="48" w16cid:durableId="731975020">
    <w:abstractNumId w:val="20"/>
  </w:num>
  <w:num w:numId="49" w16cid:durableId="221334473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17"/>
    <w:rsid w:val="002E2EA5"/>
    <w:rsid w:val="002F4810"/>
    <w:rsid w:val="003331DB"/>
    <w:rsid w:val="0058399D"/>
    <w:rsid w:val="005B0070"/>
    <w:rsid w:val="005C640D"/>
    <w:rsid w:val="005D5D3B"/>
    <w:rsid w:val="00604E3E"/>
    <w:rsid w:val="00636838"/>
    <w:rsid w:val="006F08CB"/>
    <w:rsid w:val="007A3117"/>
    <w:rsid w:val="009108A0"/>
    <w:rsid w:val="00B47941"/>
    <w:rsid w:val="00C128FC"/>
    <w:rsid w:val="00CC0D1F"/>
    <w:rsid w:val="00D64EFB"/>
    <w:rsid w:val="00DB04B4"/>
    <w:rsid w:val="00FE5721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1ECB6"/>
  <w15:chartTrackingRefBased/>
  <w15:docId w15:val="{823BC26E-0A6D-4396-9E35-7F704B99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A31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368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36838"/>
    <w:pPr>
      <w:keepNext/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636838"/>
    <w:pPr>
      <w:keepNext/>
      <w:ind w:left="720" w:hanging="72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636838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636838"/>
    <w:pPr>
      <w:keepNext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304"/>
      </w:tabs>
      <w:outlineLvl w:val="5"/>
    </w:pPr>
    <w:rPr>
      <w:rFonts w:cs="Arial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636838"/>
    <w:pPr>
      <w:keepNext/>
      <w:tabs>
        <w:tab w:val="left" w:pos="-36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/>
      <w:ind w:left="360"/>
      <w:outlineLvl w:val="6"/>
    </w:pPr>
    <w:rPr>
      <w:rFonts w:cs="Arial"/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636838"/>
    <w:pPr>
      <w:keepNext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304"/>
      </w:tabs>
      <w:outlineLvl w:val="7"/>
    </w:pPr>
    <w:rPr>
      <w:rFonts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636838"/>
    <w:pPr>
      <w:keepNext/>
      <w:outlineLvl w:val="8"/>
    </w:pPr>
    <w:rPr>
      <w:rFonts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A3117"/>
    <w:rPr>
      <w:color w:val="0000FF"/>
      <w:u w:val="single"/>
    </w:rPr>
  </w:style>
  <w:style w:type="paragraph" w:customStyle="1" w:styleId="H1">
    <w:name w:val="H1"/>
    <w:basedOn w:val="Heading1"/>
    <w:next w:val="Heading1"/>
    <w:qFormat/>
    <w:rsid w:val="007A3117"/>
    <w:pPr>
      <w:keepLines w:val="0"/>
      <w:pageBreakBefore/>
      <w:spacing w:before="0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24"/>
    </w:rPr>
  </w:style>
  <w:style w:type="table" w:styleId="TableGrid">
    <w:name w:val="Table Grid"/>
    <w:basedOn w:val="TableNormal"/>
    <w:uiPriority w:val="59"/>
    <w:rsid w:val="007A311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A311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paragraph" w:styleId="Header">
    <w:name w:val="header"/>
    <w:aliases w:val="Customisable document title"/>
    <w:basedOn w:val="Normal"/>
    <w:link w:val="HeaderChar"/>
    <w:uiPriority w:val="99"/>
    <w:unhideWhenUsed/>
    <w:qFormat/>
    <w:rsid w:val="007A3117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7A311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31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1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63683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36838"/>
    <w:rPr>
      <w:rFonts w:ascii="Times New Roman" w:eastAsia="Times New Roman" w:hAnsi="Times New Roman" w:cs="Times New Roman"/>
      <w:b/>
      <w:kern w:val="0"/>
      <w:sz w:val="24"/>
      <w:szCs w:val="20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36838"/>
    <w:rPr>
      <w:rFonts w:ascii="Times New Roman" w:eastAsia="Times New Roman" w:hAnsi="Times New Roman" w:cs="Times New Roman"/>
      <w:b/>
      <w:i/>
      <w:kern w:val="0"/>
      <w:sz w:val="24"/>
      <w:szCs w:val="20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36838"/>
    <w:rPr>
      <w:rFonts w:ascii="Times New Roman" w:eastAsia="Times New Roman" w:hAnsi="Times New Roman" w:cs="Times New Roman"/>
      <w:b/>
      <w:kern w:val="0"/>
      <w:sz w:val="24"/>
      <w:szCs w:val="24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rsid w:val="00636838"/>
    <w:rPr>
      <w:rFonts w:ascii="Times New Roman" w:eastAsia="Times New Roman" w:hAnsi="Times New Roman" w:cs="Arial"/>
      <w:b/>
      <w:kern w:val="0"/>
      <w:sz w:val="24"/>
      <w:szCs w:val="24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636838"/>
    <w:rPr>
      <w:rFonts w:ascii="Times New Roman" w:eastAsia="Times New Roman" w:hAnsi="Times New Roman" w:cs="Arial"/>
      <w:b/>
      <w:kern w:val="0"/>
      <w:sz w:val="24"/>
      <w:szCs w:val="24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636838"/>
    <w:rPr>
      <w:rFonts w:ascii="Times New Roman" w:eastAsia="Times New Roman" w:hAnsi="Times New Roman" w:cs="Arial"/>
      <w:i/>
      <w:iCs/>
      <w:kern w:val="0"/>
      <w:sz w:val="24"/>
      <w:szCs w:val="24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636838"/>
    <w:rPr>
      <w:rFonts w:ascii="Times New Roman" w:eastAsia="Times New Roman" w:hAnsi="Times New Roman" w:cs="Arial"/>
      <w:kern w:val="0"/>
      <w:sz w:val="24"/>
      <w:szCs w:val="24"/>
      <w:u w:val="single"/>
      <w:lang w:eastAsia="en-GB"/>
      <w14:ligatures w14:val="none"/>
    </w:rPr>
  </w:style>
  <w:style w:type="paragraph" w:styleId="BodyText">
    <w:name w:val="Body Text"/>
    <w:basedOn w:val="Normal"/>
    <w:link w:val="BodyTextChar"/>
    <w:rsid w:val="00636838"/>
  </w:style>
  <w:style w:type="character" w:customStyle="1" w:styleId="BodyTextChar">
    <w:name w:val="Body Text Char"/>
    <w:basedOn w:val="DefaultParagraphFont"/>
    <w:link w:val="BodyText"/>
    <w:rsid w:val="00636838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PageNumber">
    <w:name w:val="page number"/>
    <w:basedOn w:val="DefaultParagraphFont"/>
    <w:semiHidden/>
    <w:rsid w:val="00636838"/>
  </w:style>
  <w:style w:type="paragraph" w:styleId="Subtitle">
    <w:name w:val="Subtitle"/>
    <w:basedOn w:val="Normal"/>
    <w:link w:val="SubtitleChar"/>
    <w:qFormat/>
    <w:rsid w:val="00636838"/>
    <w:rPr>
      <w:b/>
      <w:bCs/>
      <w:iCs/>
      <w:sz w:val="28"/>
    </w:rPr>
  </w:style>
  <w:style w:type="character" w:customStyle="1" w:styleId="SubtitleChar">
    <w:name w:val="Subtitle Char"/>
    <w:basedOn w:val="DefaultParagraphFont"/>
    <w:link w:val="Subtitle"/>
    <w:rsid w:val="00636838"/>
    <w:rPr>
      <w:rFonts w:ascii="Times New Roman" w:eastAsia="Times New Roman" w:hAnsi="Times New Roman" w:cs="Times New Roman"/>
      <w:b/>
      <w:bCs/>
      <w:iCs/>
      <w:kern w:val="0"/>
      <w:sz w:val="28"/>
      <w:szCs w:val="24"/>
      <w:lang w:eastAsia="en-GB"/>
      <w14:ligatures w14:val="none"/>
    </w:rPr>
  </w:style>
  <w:style w:type="paragraph" w:customStyle="1" w:styleId="DefaultText">
    <w:name w:val="Default Text"/>
    <w:basedOn w:val="Normal"/>
    <w:rsid w:val="00636838"/>
    <w:rPr>
      <w:szCs w:val="20"/>
    </w:rPr>
  </w:style>
  <w:style w:type="paragraph" w:customStyle="1" w:styleId="Bullet">
    <w:name w:val="Bullet"/>
    <w:basedOn w:val="Normal"/>
    <w:rsid w:val="00636838"/>
    <w:rPr>
      <w:rFonts w:ascii="Helv" w:hAnsi="Helv"/>
      <w:szCs w:val="20"/>
    </w:rPr>
  </w:style>
  <w:style w:type="paragraph" w:customStyle="1" w:styleId="TableText">
    <w:name w:val="Table Text"/>
    <w:basedOn w:val="Normal"/>
    <w:rsid w:val="00636838"/>
    <w:rPr>
      <w:szCs w:val="20"/>
    </w:rPr>
  </w:style>
  <w:style w:type="paragraph" w:customStyle="1" w:styleId="sub-subhead">
    <w:name w:val="sub-subhead"/>
    <w:basedOn w:val="Normal"/>
    <w:rsid w:val="00636838"/>
    <w:pPr>
      <w:keepLines/>
    </w:pPr>
    <w:rPr>
      <w:rFonts w:ascii="Helv" w:hAnsi="Helv"/>
      <w:snapToGrid w:val="0"/>
      <w:szCs w:val="20"/>
      <w:lang w:val="en-US"/>
    </w:rPr>
  </w:style>
  <w:style w:type="character" w:customStyle="1" w:styleId="pbllt">
    <w:name w:val="pbllt­"/>
    <w:rsid w:val="00636838"/>
    <w:rPr>
      <w:rFonts w:ascii="Shruti" w:hAnsi="Shruti"/>
    </w:rPr>
  </w:style>
  <w:style w:type="character" w:customStyle="1" w:styleId="st">
    <w:name w:val="st"/>
    <w:basedOn w:val="DefaultParagraphFont"/>
    <w:rsid w:val="00636838"/>
  </w:style>
  <w:style w:type="paragraph" w:styleId="ListBullet2">
    <w:name w:val="List Bullet 2"/>
    <w:basedOn w:val="Normal"/>
    <w:autoRedefine/>
    <w:semiHidden/>
    <w:rsid w:val="00636838"/>
    <w:pPr>
      <w:numPr>
        <w:numId w:val="1"/>
      </w:numPr>
      <w:ind w:left="0" w:firstLine="0"/>
    </w:pPr>
    <w:rPr>
      <w:rFonts w:cs="Arial"/>
      <w:szCs w:val="20"/>
    </w:rPr>
  </w:style>
  <w:style w:type="paragraph" w:customStyle="1" w:styleId="DocumentLabel">
    <w:name w:val="Document Label"/>
    <w:basedOn w:val="Normal"/>
    <w:rsid w:val="00636838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US"/>
    </w:rPr>
  </w:style>
  <w:style w:type="paragraph" w:styleId="Title">
    <w:name w:val="Title"/>
    <w:basedOn w:val="Normal"/>
    <w:link w:val="TitleChar"/>
    <w:qFormat/>
    <w:rsid w:val="00636838"/>
    <w:pPr>
      <w:jc w:val="center"/>
    </w:pPr>
    <w:rPr>
      <w:b/>
      <w:bCs/>
      <w:iCs/>
      <w:sz w:val="28"/>
    </w:rPr>
  </w:style>
  <w:style w:type="character" w:customStyle="1" w:styleId="TitleChar">
    <w:name w:val="Title Char"/>
    <w:basedOn w:val="DefaultParagraphFont"/>
    <w:link w:val="Title"/>
    <w:rsid w:val="00636838"/>
    <w:rPr>
      <w:rFonts w:ascii="Times New Roman" w:eastAsia="Times New Roman" w:hAnsi="Times New Roman" w:cs="Times New Roman"/>
      <w:b/>
      <w:bCs/>
      <w:iCs/>
      <w:kern w:val="0"/>
      <w:sz w:val="28"/>
      <w:szCs w:val="24"/>
      <w:lang w:eastAsia="en-GB"/>
      <w14:ligatures w14:val="none"/>
    </w:rPr>
  </w:style>
  <w:style w:type="character" w:styleId="FollowedHyperlink">
    <w:name w:val="FollowedHyperlink"/>
    <w:uiPriority w:val="99"/>
    <w:semiHidden/>
    <w:rsid w:val="00636838"/>
    <w:rPr>
      <w:color w:val="800080"/>
      <w:u w:val="single"/>
    </w:rPr>
  </w:style>
  <w:style w:type="paragraph" w:styleId="BodyTextIndent">
    <w:name w:val="Body Text Indent"/>
    <w:basedOn w:val="Normal"/>
    <w:link w:val="BodyTextIndentChar"/>
    <w:semiHidden/>
    <w:rsid w:val="00636838"/>
    <w:pPr>
      <w:ind w:left="720" w:hanging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636838"/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  <w:style w:type="paragraph" w:styleId="BodyText2">
    <w:name w:val="Body Text 2"/>
    <w:basedOn w:val="Normal"/>
    <w:link w:val="BodyText2Char"/>
    <w:semiHidden/>
    <w:rsid w:val="0063683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304"/>
      </w:tabs>
    </w:pPr>
    <w:rPr>
      <w:rFonts w:cs="Arial"/>
      <w:i/>
      <w:iCs/>
    </w:rPr>
  </w:style>
  <w:style w:type="character" w:customStyle="1" w:styleId="BodyText2Char">
    <w:name w:val="Body Text 2 Char"/>
    <w:basedOn w:val="DefaultParagraphFont"/>
    <w:link w:val="BodyText2"/>
    <w:semiHidden/>
    <w:rsid w:val="00636838"/>
    <w:rPr>
      <w:rFonts w:ascii="Times New Roman" w:eastAsia="Times New Roman" w:hAnsi="Times New Roman" w:cs="Arial"/>
      <w:i/>
      <w:iCs/>
      <w:kern w:val="0"/>
      <w:sz w:val="24"/>
      <w:szCs w:val="24"/>
      <w:lang w:eastAsia="en-GB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636838"/>
    <w:pPr>
      <w:tabs>
        <w:tab w:val="left" w:pos="-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/>
      <w:ind w:left="270" w:hanging="270"/>
    </w:pPr>
    <w:rPr>
      <w:rFonts w:cs="Arial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36838"/>
    <w:rPr>
      <w:rFonts w:ascii="Times New Roman" w:eastAsia="Times New Roman" w:hAnsi="Times New Roman" w:cs="Arial"/>
      <w:kern w:val="0"/>
      <w:sz w:val="24"/>
      <w:szCs w:val="24"/>
      <w:lang w:eastAsia="en-GB"/>
      <w14:ligatures w14:val="none"/>
    </w:rPr>
  </w:style>
  <w:style w:type="paragraph" w:styleId="BodyText3">
    <w:name w:val="Body Text 3"/>
    <w:basedOn w:val="Normal"/>
    <w:link w:val="BodyText3Char"/>
    <w:semiHidden/>
    <w:rsid w:val="00636838"/>
    <w:rPr>
      <w:rFonts w:cs="Arial"/>
      <w:b/>
      <w:bCs/>
      <w:i/>
      <w:iCs/>
      <w:sz w:val="32"/>
      <w:u w:val="single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636838"/>
    <w:rPr>
      <w:rFonts w:ascii="Times New Roman" w:eastAsia="Times New Roman" w:hAnsi="Times New Roman" w:cs="Arial"/>
      <w:b/>
      <w:bCs/>
      <w:i/>
      <w:iCs/>
      <w:kern w:val="0"/>
      <w:sz w:val="32"/>
      <w:szCs w:val="24"/>
      <w:u w:val="single"/>
      <w:lang w:val="en-US" w:eastAsia="en-GB"/>
      <w14:ligatures w14:val="none"/>
    </w:rPr>
  </w:style>
  <w:style w:type="character" w:styleId="CommentReference">
    <w:name w:val="annotation reference"/>
    <w:semiHidden/>
    <w:unhideWhenUsed/>
    <w:rsid w:val="0063683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68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683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harChar2">
    <w:name w:val="Char Char2"/>
    <w:semiHidden/>
    <w:rsid w:val="0063683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838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CharChar1">
    <w:name w:val="Char Char1"/>
    <w:semiHidden/>
    <w:rsid w:val="0063683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838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CharChar">
    <w:name w:val="Char Char"/>
    <w:semiHidden/>
    <w:rsid w:val="0063683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36838"/>
    <w:pPr>
      <w:ind w:left="720"/>
    </w:pPr>
  </w:style>
  <w:style w:type="character" w:customStyle="1" w:styleId="CharChar5">
    <w:name w:val="Char Char5"/>
    <w:rsid w:val="00636838"/>
    <w:rPr>
      <w:rFonts w:ascii="Arial" w:hAnsi="Arial"/>
      <w:b/>
      <w:bCs/>
      <w:iCs/>
      <w:sz w:val="28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636838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customStyle="1" w:styleId="screenreadertext">
    <w:name w:val="screenreadertext"/>
    <w:rsid w:val="00636838"/>
    <w:rPr>
      <w:rFonts w:ascii="Verdana" w:hAnsi="Verdana" w:hint="default"/>
      <w:color w:val="333333"/>
      <w:sz w:val="24"/>
      <w:szCs w:val="24"/>
    </w:rPr>
  </w:style>
  <w:style w:type="paragraph" w:styleId="PlainText">
    <w:name w:val="Plain Text"/>
    <w:basedOn w:val="Normal"/>
    <w:link w:val="PlainTextChar"/>
    <w:semiHidden/>
    <w:rsid w:val="00636838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636838"/>
    <w:rPr>
      <w:rFonts w:ascii="Courier New" w:eastAsia="Times New Roman" w:hAnsi="Courier New" w:cs="Times New Roman"/>
      <w:kern w:val="0"/>
      <w:sz w:val="20"/>
      <w:szCs w:val="20"/>
      <w:lang w:eastAsia="en-GB"/>
      <w14:ligatures w14:val="none"/>
    </w:rPr>
  </w:style>
  <w:style w:type="paragraph" w:customStyle="1" w:styleId="MessageHeaderLast">
    <w:name w:val="Message Header Last"/>
    <w:basedOn w:val="MessageHeader"/>
    <w:next w:val="BodyText"/>
    <w:rsid w:val="00636838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semiHidden/>
    <w:rsid w:val="006368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636838"/>
    <w:rPr>
      <w:rFonts w:ascii="Times New Roman" w:eastAsia="Times New Roman" w:hAnsi="Times New Roman" w:cs="Arial"/>
      <w:kern w:val="0"/>
      <w:sz w:val="24"/>
      <w:szCs w:val="24"/>
      <w:shd w:val="pct20" w:color="auto" w:fill="auto"/>
      <w:lang w:eastAsia="en-GB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63683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36838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ReturnAddress">
    <w:name w:val="Return Address"/>
    <w:basedOn w:val="Normal"/>
    <w:rsid w:val="00636838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  <w:szCs w:val="20"/>
      <w:lang w:val="en-US"/>
    </w:rPr>
  </w:style>
  <w:style w:type="character" w:customStyle="1" w:styleId="CharChar6">
    <w:name w:val="Char Char6"/>
    <w:semiHidden/>
    <w:rsid w:val="00636838"/>
    <w:rPr>
      <w:sz w:val="24"/>
      <w:szCs w:val="24"/>
      <w:lang w:eastAsia="en-US"/>
    </w:rPr>
  </w:style>
  <w:style w:type="paragraph" w:customStyle="1" w:styleId="Level2">
    <w:name w:val="Level 2"/>
    <w:basedOn w:val="Normal"/>
    <w:rsid w:val="00636838"/>
    <w:pPr>
      <w:tabs>
        <w:tab w:val="num" w:pos="567"/>
      </w:tabs>
      <w:spacing w:after="360" w:line="360" w:lineRule="auto"/>
      <w:ind w:left="567" w:hanging="567"/>
    </w:pPr>
    <w:rPr>
      <w:sz w:val="22"/>
      <w:szCs w:val="20"/>
    </w:rPr>
  </w:style>
  <w:style w:type="paragraph" w:customStyle="1" w:styleId="Legal1">
    <w:name w:val="Legal 1"/>
    <w:basedOn w:val="Normal"/>
    <w:rsid w:val="00636838"/>
    <w:pPr>
      <w:keepNext/>
      <w:keepLines/>
      <w:spacing w:after="360" w:line="360" w:lineRule="auto"/>
    </w:pPr>
    <w:rPr>
      <w:b/>
      <w:sz w:val="22"/>
      <w:szCs w:val="20"/>
    </w:rPr>
  </w:style>
  <w:style w:type="paragraph" w:customStyle="1" w:styleId="Level3">
    <w:name w:val="Level 3"/>
    <w:basedOn w:val="Normal"/>
    <w:rsid w:val="00636838"/>
    <w:pPr>
      <w:tabs>
        <w:tab w:val="num" w:pos="1134"/>
      </w:tabs>
      <w:spacing w:after="360" w:line="360" w:lineRule="auto"/>
      <w:ind w:left="1134" w:hanging="567"/>
    </w:pPr>
    <w:rPr>
      <w:sz w:val="22"/>
      <w:szCs w:val="20"/>
    </w:rPr>
  </w:style>
  <w:style w:type="paragraph" w:customStyle="1" w:styleId="Level4">
    <w:name w:val="Level 4"/>
    <w:basedOn w:val="Normal"/>
    <w:rsid w:val="00636838"/>
    <w:pPr>
      <w:tabs>
        <w:tab w:val="num" w:pos="2421"/>
      </w:tabs>
      <w:spacing w:after="360" w:line="360" w:lineRule="auto"/>
      <w:ind w:left="2268" w:hanging="567"/>
    </w:pPr>
    <w:rPr>
      <w:sz w:val="22"/>
      <w:szCs w:val="20"/>
    </w:rPr>
  </w:style>
  <w:style w:type="paragraph" w:customStyle="1" w:styleId="Level5">
    <w:name w:val="Level 5"/>
    <w:basedOn w:val="Normal"/>
    <w:rsid w:val="00636838"/>
    <w:pPr>
      <w:tabs>
        <w:tab w:val="num" w:pos="2880"/>
      </w:tabs>
      <w:spacing w:after="360" w:line="360" w:lineRule="auto"/>
      <w:ind w:left="2880" w:hanging="720"/>
    </w:pPr>
    <w:rPr>
      <w:sz w:val="22"/>
      <w:szCs w:val="20"/>
    </w:rPr>
  </w:style>
  <w:style w:type="character" w:customStyle="1" w:styleId="CharChar7">
    <w:name w:val="Char Char7"/>
    <w:rsid w:val="00636838"/>
    <w:rPr>
      <w:sz w:val="24"/>
      <w:szCs w:val="24"/>
      <w:lang w:val="en-GB" w:eastAsia="en-US" w:bidi="ar-SA"/>
    </w:rPr>
  </w:style>
  <w:style w:type="paragraph" w:customStyle="1" w:styleId="body">
    <w:name w:val="body"/>
    <w:basedOn w:val="Normal"/>
    <w:rsid w:val="00636838"/>
    <w:pPr>
      <w:spacing w:before="100" w:beforeAutospacing="1" w:after="100" w:afterAutospacing="1"/>
    </w:pPr>
    <w:rPr>
      <w:lang w:val="en-US"/>
    </w:rPr>
  </w:style>
  <w:style w:type="character" w:customStyle="1" w:styleId="CharChar4">
    <w:name w:val="Char Char4"/>
    <w:rsid w:val="00636838"/>
    <w:rPr>
      <w:rFonts w:ascii="Arial" w:hAnsi="Arial"/>
      <w:b/>
      <w:bCs/>
      <w:iCs/>
      <w:sz w:val="28"/>
      <w:szCs w:val="24"/>
      <w:lang w:eastAsia="en-US"/>
    </w:rPr>
  </w:style>
  <w:style w:type="character" w:customStyle="1" w:styleId="CharChar3">
    <w:name w:val="Char Char3"/>
    <w:rsid w:val="00636838"/>
    <w:rPr>
      <w:rFonts w:ascii="Arial" w:hAnsi="Arial" w:cs="Arial"/>
      <w:sz w:val="24"/>
      <w:szCs w:val="24"/>
      <w:lang w:eastAsia="en-US"/>
    </w:rPr>
  </w:style>
  <w:style w:type="character" w:styleId="Strong">
    <w:name w:val="Strong"/>
    <w:uiPriority w:val="22"/>
    <w:qFormat/>
    <w:rsid w:val="00636838"/>
    <w:rPr>
      <w:b/>
      <w:bCs/>
    </w:rPr>
  </w:style>
  <w:style w:type="paragraph" w:customStyle="1" w:styleId="vspace">
    <w:name w:val="vspace"/>
    <w:basedOn w:val="Normal"/>
    <w:rsid w:val="00636838"/>
    <w:pPr>
      <w:spacing w:before="100" w:beforeAutospacing="1" w:after="100" w:afterAutospacing="1"/>
    </w:pPr>
    <w:rPr>
      <w:lang w:val="en-US"/>
    </w:rPr>
  </w:style>
  <w:style w:type="paragraph" w:customStyle="1" w:styleId="normalbolditalic">
    <w:name w:val="normal bold italic"/>
    <w:basedOn w:val="Normal"/>
    <w:rsid w:val="00636838"/>
    <w:rPr>
      <w:b/>
      <w:i/>
      <w:lang w:val="en-US"/>
    </w:rPr>
  </w:style>
  <w:style w:type="paragraph" w:customStyle="1" w:styleId="H2">
    <w:name w:val="H2"/>
    <w:basedOn w:val="Normal"/>
    <w:next w:val="Normal"/>
    <w:qFormat/>
    <w:rsid w:val="00636838"/>
    <w:pPr>
      <w:keepNext/>
    </w:pPr>
    <w:rPr>
      <w:rFonts w:cs="Arial"/>
      <w:b/>
    </w:rPr>
  </w:style>
  <w:style w:type="paragraph" w:customStyle="1" w:styleId="H3">
    <w:name w:val="H3"/>
    <w:basedOn w:val="Normal"/>
    <w:next w:val="Normal"/>
    <w:qFormat/>
    <w:rsid w:val="00636838"/>
    <w:rPr>
      <w:i/>
    </w:rPr>
  </w:style>
  <w:style w:type="paragraph" w:styleId="Revision">
    <w:name w:val="Revision"/>
    <w:hidden/>
    <w:uiPriority w:val="99"/>
    <w:semiHidden/>
    <w:rsid w:val="00636838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customStyle="1" w:styleId="MeetsEYFS">
    <w:name w:val="Meets EYFS"/>
    <w:basedOn w:val="Normal"/>
    <w:qFormat/>
    <w:rsid w:val="00636838"/>
    <w:rPr>
      <w:sz w:val="20"/>
    </w:rPr>
  </w:style>
  <w:style w:type="paragraph" w:customStyle="1" w:styleId="deleteasappropriate">
    <w:name w:val="delete as appropriate"/>
    <w:basedOn w:val="Normal"/>
    <w:qFormat/>
    <w:rsid w:val="00636838"/>
    <w:rPr>
      <w:i/>
      <w:sz w:val="20"/>
    </w:rPr>
  </w:style>
  <w:style w:type="paragraph" w:styleId="TOCHeading">
    <w:name w:val="TOC Heading"/>
    <w:basedOn w:val="Heading1"/>
    <w:next w:val="Normal"/>
    <w:uiPriority w:val="39"/>
    <w:qFormat/>
    <w:rsid w:val="00636838"/>
    <w:pPr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36838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36838"/>
    <w:pPr>
      <w:tabs>
        <w:tab w:val="right" w:leader="dot" w:pos="9017"/>
      </w:tabs>
      <w:spacing w:after="100"/>
    </w:pPr>
    <w:rPr>
      <w:rFonts w:ascii="Calibri" w:eastAsia="MS Mincho" w:hAnsi="Calibri" w:cs="Calibri"/>
      <w:noProof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36838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protocol">
    <w:name w:val="protocol"/>
    <w:rsid w:val="00636838"/>
  </w:style>
  <w:style w:type="paragraph" w:styleId="FootnoteText">
    <w:name w:val="footnote text"/>
    <w:basedOn w:val="Normal"/>
    <w:link w:val="FootnoteTextChar"/>
    <w:uiPriority w:val="99"/>
    <w:unhideWhenUsed/>
    <w:rsid w:val="00636838"/>
    <w:rPr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6838"/>
    <w:rPr>
      <w:rFonts w:ascii="Times New Roman" w:eastAsia="Times New Roman" w:hAnsi="Times New Roman" w:cs="Times New Roman"/>
      <w:kern w:val="0"/>
      <w:sz w:val="20"/>
      <w:szCs w:val="20"/>
      <w:lang w:val="x-none" w:eastAsia="en-GB"/>
      <w14:ligatures w14:val="none"/>
    </w:rPr>
  </w:style>
  <w:style w:type="character" w:styleId="FootnoteReference">
    <w:name w:val="footnote reference"/>
    <w:uiPriority w:val="99"/>
    <w:unhideWhenUsed/>
    <w:rsid w:val="00636838"/>
    <w:rPr>
      <w:vertAlign w:val="superscript"/>
    </w:rPr>
  </w:style>
  <w:style w:type="character" w:customStyle="1" w:styleId="LauraRobshaw">
    <w:name w:val="Laura.Robshaw"/>
    <w:semiHidden/>
    <w:rsid w:val="00636838"/>
    <w:rPr>
      <w:rFonts w:ascii="Arial" w:hAnsi="Arial" w:cs="Arial"/>
      <w:color w:val="000080"/>
      <w:sz w:val="20"/>
      <w:szCs w:val="20"/>
    </w:rPr>
  </w:style>
  <w:style w:type="paragraph" w:customStyle="1" w:styleId="H12">
    <w:name w:val="H12"/>
    <w:basedOn w:val="H1"/>
    <w:qFormat/>
    <w:rsid w:val="00636838"/>
    <w:pPr>
      <w:pageBreakBefore w:val="0"/>
    </w:pPr>
  </w:style>
  <w:style w:type="paragraph" w:styleId="TOC4">
    <w:name w:val="toc 4"/>
    <w:basedOn w:val="Normal"/>
    <w:next w:val="Normal"/>
    <w:autoRedefine/>
    <w:uiPriority w:val="39"/>
    <w:unhideWhenUsed/>
    <w:rsid w:val="0063683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3683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3683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3683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3683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3683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Tabletextbullet">
    <w:name w:val="Table text bullet"/>
    <w:basedOn w:val="Normal"/>
    <w:rsid w:val="00636838"/>
    <w:pPr>
      <w:numPr>
        <w:numId w:val="2"/>
      </w:numPr>
      <w:spacing w:before="60" w:after="60"/>
      <w:contextualSpacing/>
    </w:pPr>
    <w:rPr>
      <w:rFonts w:ascii="Tahoma" w:hAnsi="Tahoma"/>
      <w:color w:val="000000"/>
      <w:sz w:val="22"/>
    </w:rPr>
  </w:style>
  <w:style w:type="paragraph" w:customStyle="1" w:styleId="Bulletsspaced">
    <w:name w:val="Bullets (spaced)"/>
    <w:basedOn w:val="Normal"/>
    <w:autoRedefine/>
    <w:rsid w:val="00636838"/>
    <w:pPr>
      <w:numPr>
        <w:numId w:val="9"/>
      </w:numPr>
      <w:tabs>
        <w:tab w:val="left" w:pos="567"/>
      </w:tabs>
    </w:pPr>
    <w:rPr>
      <w:rFonts w:ascii="Tahoma" w:hAnsi="Tahoma"/>
      <w:color w:val="000000"/>
    </w:rPr>
  </w:style>
  <w:style w:type="paragraph" w:customStyle="1" w:styleId="Numberedparagraph">
    <w:name w:val="Numbered paragraph"/>
    <w:basedOn w:val="Normal"/>
    <w:autoRedefine/>
    <w:rsid w:val="00636838"/>
    <w:pPr>
      <w:numPr>
        <w:numId w:val="8"/>
      </w:numPr>
      <w:spacing w:after="240"/>
    </w:pPr>
    <w:rPr>
      <w:rFonts w:ascii="Tahoma" w:hAnsi="Tahoma"/>
      <w:color w:val="000000"/>
    </w:rPr>
  </w:style>
  <w:style w:type="paragraph" w:customStyle="1" w:styleId="Bulletsdashes">
    <w:name w:val="Bullets (dashes)"/>
    <w:basedOn w:val="Bulletsspaced"/>
    <w:link w:val="BulletsdashesChar"/>
    <w:rsid w:val="00636838"/>
    <w:pPr>
      <w:numPr>
        <w:numId w:val="3"/>
      </w:numPr>
      <w:tabs>
        <w:tab w:val="clear" w:pos="1627"/>
        <w:tab w:val="left" w:pos="1247"/>
      </w:tabs>
      <w:spacing w:after="60"/>
      <w:ind w:left="1247" w:hanging="340"/>
    </w:pPr>
  </w:style>
  <w:style w:type="character" w:customStyle="1" w:styleId="BulletsdashesChar">
    <w:name w:val="Bullets (dashes) Char"/>
    <w:link w:val="Bulletsdashes"/>
    <w:rsid w:val="00636838"/>
    <w:rPr>
      <w:rFonts w:ascii="Tahoma" w:eastAsia="Times New Roman" w:hAnsi="Tahoma" w:cs="Times New Roman"/>
      <w:color w:val="000000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636838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636838"/>
  </w:style>
  <w:style w:type="numbering" w:customStyle="1" w:styleId="NoList2">
    <w:name w:val="No List2"/>
    <w:next w:val="NoList"/>
    <w:uiPriority w:val="99"/>
    <w:semiHidden/>
    <w:unhideWhenUsed/>
    <w:rsid w:val="00636838"/>
  </w:style>
  <w:style w:type="table" w:customStyle="1" w:styleId="TableGrid1">
    <w:name w:val="Table Grid1"/>
    <w:basedOn w:val="TableNormal"/>
    <w:next w:val="TableGrid"/>
    <w:uiPriority w:val="59"/>
    <w:rsid w:val="006368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36838"/>
  </w:style>
  <w:style w:type="character" w:customStyle="1" w:styleId="UnresolvedMention1">
    <w:name w:val="Unresolved Mention1"/>
    <w:uiPriority w:val="99"/>
    <w:semiHidden/>
    <w:unhideWhenUsed/>
    <w:rsid w:val="00636838"/>
    <w:rPr>
      <w:color w:val="605E5C"/>
      <w:shd w:val="clear" w:color="auto" w:fill="E1DFDD"/>
    </w:rPr>
  </w:style>
  <w:style w:type="paragraph" w:customStyle="1" w:styleId="legclearfix">
    <w:name w:val="legclearfix"/>
    <w:basedOn w:val="Normal"/>
    <w:rsid w:val="00636838"/>
    <w:pPr>
      <w:spacing w:before="100" w:beforeAutospacing="1" w:after="100" w:afterAutospacing="1"/>
    </w:pPr>
  </w:style>
  <w:style w:type="character" w:customStyle="1" w:styleId="legds">
    <w:name w:val="legds"/>
    <w:rsid w:val="00636838"/>
  </w:style>
  <w:style w:type="paragraph" w:customStyle="1" w:styleId="legrhs">
    <w:name w:val="legrhs"/>
    <w:basedOn w:val="Normal"/>
    <w:rsid w:val="0063683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36838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rsid w:val="00636838"/>
    <w:rPr>
      <w:rFonts w:cs="Times New Roman"/>
    </w:rPr>
  </w:style>
  <w:style w:type="character" w:customStyle="1" w:styleId="eop">
    <w:name w:val="eop"/>
    <w:rsid w:val="00636838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683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683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uiPriority w:val="99"/>
    <w:semiHidden/>
    <w:unhideWhenUsed/>
    <w:rsid w:val="00636838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636838"/>
    <w:rPr>
      <w:color w:val="605E5C"/>
      <w:shd w:val="clear" w:color="auto" w:fill="E1DFDD"/>
    </w:rPr>
  </w:style>
  <w:style w:type="paragraph" w:styleId="E-mailSignature">
    <w:name w:val="E-mail Signature"/>
    <w:basedOn w:val="Normal"/>
    <w:link w:val="E-mailSignatureChar"/>
    <w:rsid w:val="00636838"/>
    <w:rPr>
      <w:rFonts w:ascii="Arial" w:hAnsi="Arial" w:cs="Tahoma"/>
      <w:sz w:val="20"/>
      <w:szCs w:val="20"/>
      <w:lang w:eastAsia="en-US"/>
    </w:rPr>
  </w:style>
  <w:style w:type="character" w:customStyle="1" w:styleId="E-mailSignatureChar">
    <w:name w:val="E-mail Signature Char"/>
    <w:basedOn w:val="DefaultParagraphFont"/>
    <w:link w:val="E-mailSignature"/>
    <w:rsid w:val="00636838"/>
    <w:rPr>
      <w:rFonts w:ascii="Arial" w:eastAsia="Times New Roman" w:hAnsi="Arial" w:cs="Tahoma"/>
      <w:kern w:val="0"/>
      <w:sz w:val="20"/>
      <w:szCs w:val="20"/>
      <w14:ligatures w14:val="none"/>
    </w:rPr>
  </w:style>
  <w:style w:type="paragraph" w:customStyle="1" w:styleId="Default">
    <w:name w:val="Default"/>
    <w:rsid w:val="006368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Emphasis">
    <w:name w:val="Emphasis"/>
    <w:uiPriority w:val="20"/>
    <w:qFormat/>
    <w:rsid w:val="00636838"/>
    <w:rPr>
      <w:i/>
      <w:iCs/>
    </w:rPr>
  </w:style>
  <w:style w:type="character" w:customStyle="1" w:styleId="hgkelc">
    <w:name w:val="hgkelc"/>
    <w:basedOn w:val="DefaultParagraphFont"/>
    <w:rsid w:val="00636838"/>
  </w:style>
  <w:style w:type="paragraph" w:customStyle="1" w:styleId="Customisabledocumentheading">
    <w:name w:val="Customisable document heading"/>
    <w:basedOn w:val="Normal"/>
    <w:next w:val="Normal"/>
    <w:qFormat/>
    <w:rsid w:val="00636838"/>
    <w:rPr>
      <w:rFonts w:ascii="Arial" w:eastAsia="Calibri" w:hAnsi="Arial"/>
      <w:b/>
      <w:szCs w:val="22"/>
      <w:lang w:eastAsia="en-US"/>
    </w:rPr>
  </w:style>
  <w:style w:type="character" w:customStyle="1" w:styleId="cf01">
    <w:name w:val="cf01"/>
    <w:basedOn w:val="DefaultParagraphFont"/>
    <w:rsid w:val="0063683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6368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7" ma:contentTypeDescription="Create a new document." ma:contentTypeScope="" ma:versionID="603bc4069298aebede3cc3186decfd6e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7e195d3a018445012f6e9a6ad8e220b7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Includedincourse2 xmlns="f93be0a7-3e74-41f2-a592-79b63f69a4e8">false</Includedincourse2>
    <TaxCatchAll xmlns="48e1a448-0c6c-4c09-9f36-7bf89b8f80d0" xsi:nil="true"/>
    <Includedincourse xmlns="f93be0a7-3e74-41f2-a592-79b63f69a4e8" xsi:nil="true"/>
  </documentManagement>
</p:properties>
</file>

<file path=customXml/itemProps1.xml><?xml version="1.0" encoding="utf-8"?>
<ds:datastoreItem xmlns:ds="http://schemas.openxmlformats.org/officeDocument/2006/customXml" ds:itemID="{BF220E9C-0B59-4281-8DCF-C16B302EC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2DBC2-73D4-4DE3-87D3-4502FD6F5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e0a7-3e74-41f2-a592-79b63f69a4e8"/>
    <ds:schemaRef ds:uri="48e1a448-0c6c-4c09-9f36-7bf89b8f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53F90E-EC8A-4FFA-9B78-24DDB37D60F7}">
  <ds:schemaRefs>
    <ds:schemaRef ds:uri="http://schemas.microsoft.com/office/2006/metadata/properties"/>
    <ds:schemaRef ds:uri="http://schemas.microsoft.com/office/infopath/2007/PartnerControls"/>
    <ds:schemaRef ds:uri="f93be0a7-3e74-41f2-a592-79b63f69a4e8"/>
    <ds:schemaRef ds:uri="48e1a448-0c6c-4c09-9f36-7bf89b8f80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Moses</dc:creator>
  <cp:keywords/>
  <dc:description/>
  <cp:lastModifiedBy>Leah Whiffen</cp:lastModifiedBy>
  <cp:revision>2</cp:revision>
  <cp:lastPrinted>2026-07-08T15:17:00Z</cp:lastPrinted>
  <dcterms:created xsi:type="dcterms:W3CDTF">2026-07-08T15:17:00Z</dcterms:created>
  <dcterms:modified xsi:type="dcterms:W3CDTF">2026-07-08T15:17:00Z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</Properties>
</file>